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DF" w:rsidRPr="0027197F" w:rsidRDefault="0027197F" w:rsidP="00271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="001422DF" w:rsidRPr="002719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ӨЖ </w:t>
      </w:r>
      <w:r w:rsidR="001422DF" w:rsidRPr="0027197F">
        <w:rPr>
          <w:rFonts w:ascii="Times New Roman" w:hAnsi="Times New Roman" w:cs="Times New Roman"/>
          <w:b/>
          <w:sz w:val="24"/>
          <w:szCs w:val="24"/>
        </w:rPr>
        <w:t>№ 1</w:t>
      </w:r>
    </w:p>
    <w:p w:rsidR="001422DF" w:rsidRPr="0027197F" w:rsidRDefault="0027197F" w:rsidP="00271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Химияның негізгі түсініктері мен заңдары. Қосылыстардың генетикалық байланысы.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Химия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ол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 жайлы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аспан әлемін зерттейтін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заттардың құрылысы мен қасиеттерін зерттейтін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денелердің қозғалысын зерттейтін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заттардың бір-біріне айналуын зерттейтін ғылым;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жаратылыстану ғылымдарына жатпайды;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бір-біріне айналмайтын заттарды зерттейді;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гуманитарлық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2. Химияның негізгі міндеттері: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жануарлардың ішкі ағзасын зерттеу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заттарды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үшін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қасиеттерін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анықтау</w:t>
      </w:r>
      <w:proofErr w:type="spellEnd"/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өсімдіктердің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фотосинтез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процесін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зерттеу</w:t>
      </w:r>
      <w:proofErr w:type="spellEnd"/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адам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сұранысына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қажет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жаңа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химиялық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заттар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алу</w:t>
      </w:r>
      <w:proofErr w:type="spellEnd"/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 малдың өнімділігін арттыру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табиғи қорларды орынды пайдаланып, қоршаған ортаны қорғау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металдарды физикалық әдістермен зерттеу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жер қыртысын мониторингілеу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3. Химия пәні-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заттар туралы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 заттар айналымдарының заңдылықтарын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C) заттың құрылымдарын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балқуды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булануды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қатуды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жер қыртысын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су ағысын зерттейтін ғылым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4. Газ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көлемін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табуда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қолданылатын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формула: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1pt" o:ole="" fillcolor="window">
            <v:imagedata r:id="rId4" o:title=""/>
          </v:shape>
          <o:OLEObject Type="Embed" ProgID="Equation.3" ShapeID="_x0000_i1025" DrawAspect="Content" ObjectID="_1506257539" r:id="rId5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900" w:dyaOrig="700">
          <v:shape id="_x0000_i1026" type="#_x0000_t75" style="width:45pt;height:35pt" o:ole="" fillcolor="window">
            <v:imagedata r:id="rId6" o:title=""/>
          </v:shape>
          <o:OLEObject Type="Embed" ProgID="Equation.3" ShapeID="_x0000_i1026" DrawAspect="Content" ObjectID="_1506257540" r:id="rId7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880" w:dyaOrig="680">
          <v:shape id="_x0000_i1027" type="#_x0000_t75" style="width:44pt;height:33pt" o:ole="" fillcolor="window">
            <v:imagedata r:id="rId8" o:title=""/>
          </v:shape>
          <o:OLEObject Type="Embed" ProgID="Equation.3" ShapeID="_x0000_i1027" DrawAspect="Content" ObjectID="_1506257541" r:id="rId9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80" w:dyaOrig="620">
          <v:shape id="_x0000_i1028" type="#_x0000_t75" style="width:39pt;height:31pt" o:ole="" fillcolor="window">
            <v:imagedata r:id="rId10" o:title=""/>
          </v:shape>
          <o:OLEObject Type="Embed" ProgID="Equation.3" ShapeID="_x0000_i1028" DrawAspect="Content" ObjectID="_1506257542" r:id="rId11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180" w:dyaOrig="700">
          <v:shape id="_x0000_i1029" type="#_x0000_t75" style="width:59pt;height:35pt" o:ole="" fillcolor="window">
            <v:imagedata r:id="rId12" o:title=""/>
          </v:shape>
          <o:OLEObject Type="Embed" ProgID="Equation.3" ShapeID="_x0000_i1029" DrawAspect="Content" ObjectID="_1506257543" r:id="rId13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040" w:dyaOrig="620">
          <v:shape id="_x0000_i1030" type="#_x0000_t75" style="width:52pt;height:31pt" o:ole="" fillcolor="window">
            <v:imagedata r:id="rId14" o:title=""/>
          </v:shape>
          <o:OLEObject Type="Embed" ProgID="Equation.3" ShapeID="_x0000_i1030" DrawAspect="Content" ObjectID="_1506257544" r:id="rId15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020" w:dyaOrig="620">
          <v:shape id="_x0000_i1031" type="#_x0000_t75" style="width:50pt;height:31pt" o:ole="" fillcolor="window">
            <v:imagedata r:id="rId16" o:title=""/>
          </v:shape>
          <o:OLEObject Type="Embed" ProgID="Equation.3" ShapeID="_x0000_i1031" DrawAspect="Content" ObjectID="_1506257545" r:id="rId17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color w:val="FF0000"/>
          <w:position w:val="-6"/>
          <w:sz w:val="24"/>
          <w:szCs w:val="24"/>
          <w:lang w:val="en-US"/>
        </w:rPr>
        <w:object w:dxaOrig="999" w:dyaOrig="279">
          <v:shape id="_x0000_i1032" type="#_x0000_t75" style="width:50pt;height:14pt" o:ole="">
            <v:imagedata r:id="rId18" o:title=""/>
          </v:shape>
          <o:OLEObject Type="Embed" ProgID="Equation.3" ShapeID="_x0000_i1032" DrawAspect="Content" ObjectID="_1506257546" r:id="rId19"/>
        </w:objec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5. 2 моль темір сульфидінің </w:t>
      </w:r>
      <w:r w:rsidRPr="0027197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33" type="#_x0000_t75" style="width:32pt;height:16pt" o:ole="">
            <v:imagedata r:id="rId20" o:title=""/>
          </v:shape>
          <o:OLEObject Type="Embed" ProgID="Equation.3" ShapeID="_x0000_i1033" DrawAspect="Content" ObjectID="_1506257547" r:id="rId21"/>
        </w:objec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массасы: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smartTag w:uri="urn:schemas-microsoft-com:office:smarttags" w:element="metricconverter">
        <w:smartTagPr>
          <w:attr w:name="ProductID" w:val="88 г"/>
        </w:smartTagPr>
        <w:r w:rsidRPr="0027197F">
          <w:rPr>
            <w:rFonts w:ascii="Times New Roman" w:hAnsi="Times New Roman" w:cs="Times New Roman"/>
            <w:sz w:val="24"/>
            <w:szCs w:val="24"/>
            <w:lang w:val="kk-KZ"/>
          </w:rPr>
          <w:t>88 г</w:t>
        </w:r>
      </w:smartTag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176 г"/>
        </w:smartTagPr>
        <w:r w:rsidRPr="0027197F">
          <w:rPr>
            <w:rFonts w:ascii="Times New Roman" w:hAnsi="Times New Roman" w:cs="Times New Roman"/>
            <w:sz w:val="24"/>
            <w:szCs w:val="24"/>
            <w:lang w:val="uk-UA"/>
          </w:rPr>
          <w:t>176 г</w:t>
        </w:r>
      </w:smartTag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</w:rPr>
        <w:t>C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8,8 г"/>
        </w:smartTagPr>
        <w:r w:rsidRPr="0027197F">
          <w:rPr>
            <w:rFonts w:ascii="Times New Roman" w:hAnsi="Times New Roman" w:cs="Times New Roman"/>
            <w:sz w:val="24"/>
            <w:szCs w:val="24"/>
            <w:lang w:val="uk-UA"/>
          </w:rPr>
          <w:t>8,8 г</w:t>
        </w:r>
      </w:smartTag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0,176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кг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0,88 кг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 17,6 г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176000 мг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10000 мг</w:t>
      </w:r>
    </w:p>
    <w:p w:rsidR="001422DF" w:rsidRPr="0027197F" w:rsidRDefault="001422DF" w:rsidP="0027197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6.Идеал газ күйін толық өрнектейтін теңдеу: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r w:rsidRPr="0027197F">
        <w:rPr>
          <w:rFonts w:ascii="Times New Roman" w:hAnsi="Times New Roman" w:cs="Times New Roman"/>
          <w:position w:val="-54"/>
          <w:sz w:val="24"/>
          <w:szCs w:val="24"/>
          <w:lang w:val="en-US"/>
        </w:rPr>
        <w:object w:dxaOrig="1520" w:dyaOrig="1200">
          <v:shape id="_x0000_i1034" type="#_x0000_t75" style="width:73pt;height:60pt" o:ole="" fillcolor="window">
            <v:imagedata r:id="rId22" o:title=""/>
          </v:shape>
          <o:OLEObject Type="Embed" ProgID="Equation.3" ShapeID="_x0000_i1034" DrawAspect="Content" ObjectID="_1506257548" r:id="rId23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00" w:dyaOrig="620">
          <v:shape id="_x0000_i1035" type="#_x0000_t75" style="width:66pt;height:31pt" o:ole="" fillcolor="window">
            <v:imagedata r:id="rId24" o:title=""/>
          </v:shape>
          <o:OLEObject Type="Embed" ProgID="Equation.3" ShapeID="_x0000_i1035" DrawAspect="Content" ObjectID="_1506257549" r:id="rId25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840" w:dyaOrig="279">
          <v:shape id="_x0000_i1036" type="#_x0000_t75" style="width:42pt;height:14pt" o:ole="">
            <v:imagedata r:id="rId26" o:title=""/>
          </v:shape>
          <o:OLEObject Type="Embed" ProgID="Equation.3" ShapeID="_x0000_i1036" DrawAspect="Content" ObjectID="_1506257550" r:id="rId27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200" w:dyaOrig="700">
          <v:shape id="_x0000_i1037" type="#_x0000_t75" style="width:60pt;height:35pt" o:ole="" fillcolor="window">
            <v:imagedata r:id="rId28" o:title=""/>
          </v:shape>
          <o:OLEObject Type="Embed" ProgID="Equation.3" ShapeID="_x0000_i1037" DrawAspect="Content" ObjectID="_1506257551" r:id="rId29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100" w:dyaOrig="279">
          <v:shape id="_x0000_i1038" type="#_x0000_t75" style="width:55pt;height:14pt" o:ole="" fillcolor="window">
            <v:imagedata r:id="rId30" o:title=""/>
          </v:shape>
          <o:OLEObject Type="Embed" ProgID="Equation.3" ShapeID="_x0000_i1038" DrawAspect="Content" ObjectID="_1506257552" r:id="rId31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Д=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60" w:dyaOrig="700">
          <v:shape id="_x0000_i1039" type="#_x0000_t75" style="width:39pt;height:35pt" o:ole="" fillcolor="window">
            <v:imagedata r:id="rId32" o:title=""/>
          </v:shape>
          <o:OLEObject Type="Embed" ProgID="Equation.3" ShapeID="_x0000_i1039" DrawAspect="Content" ObjectID="_1506257553" r:id="rId33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G)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80" w:dyaOrig="620">
          <v:shape id="_x0000_i1040" type="#_x0000_t75" style="width:39pt;height:31pt" o:ole="" fillcolor="window">
            <v:imagedata r:id="rId10" o:title=""/>
          </v:shape>
          <o:OLEObject Type="Embed" ProgID="Equation.3" ShapeID="_x0000_i1040" DrawAspect="Content" ObjectID="_1506257554" r:id="rId34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H)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060" w:dyaOrig="279">
          <v:shape id="_x0000_i1041" type="#_x0000_t75" style="width:54pt;height:14pt" o:ole="" fillcolor="window">
            <v:imagedata r:id="rId35" o:title=""/>
          </v:shape>
          <o:OLEObject Type="Embed" ProgID="Equation.3" ShapeID="_x0000_i1041" DrawAspect="Content" ObjectID="_1506257555" r:id="rId36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7. XIX  ғасырда атомистиканы  қолдап  өз  еңбектерінде  дамытқан  ғалымдар: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Дальтон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Менделеев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Ломоносов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Берцеллиус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Гумбольдт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Пристли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Резерфорд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Бойль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8. Атомның күрделілігін дәлелдейді: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Газ заңдары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 Эквивалент заңы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C) Құрам тұрақтылық заңы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Зат массасының сақталу заңы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Катод сәулесі, тероэмиссия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Еселік қатынас заңы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Фотоэффект құбылысы, радиоактивтілік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Атом модельдері (Томсон, Резерфорд, Н. Бор)</w:t>
      </w:r>
    </w:p>
    <w:p w:rsidR="001422DF" w:rsidRPr="0027197F" w:rsidRDefault="001422DF" w:rsidP="0027197F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9. Атомның ядросы мен электрон құрылысына тәуелді қасиеттері: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радиусы, иондану энергиясы;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заряды, молекулалық масса;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электртерістілік;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электрон тартқыштық;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1422DF" w:rsidRPr="0027197F" w:rsidRDefault="001422DF" w:rsidP="0027197F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10. Атомның электрон құрылысына тәуелді қасиеттері: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молекулалық масса;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1422DF" w:rsidRPr="0027197F" w:rsidRDefault="001422DF" w:rsidP="0027197F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11. Атомның ядро құрылысына тәуелді қасиеттері: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мол</w:t>
      </w:r>
      <w:r w:rsidRPr="0027197F">
        <w:rPr>
          <w:rFonts w:ascii="Times New Roman" w:hAnsi="Times New Roman" w:cs="Times New Roman"/>
          <w:sz w:val="24"/>
          <w:szCs w:val="24"/>
        </w:rPr>
        <w:t>яр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лық масса;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12. Атомды құрайтын элементарлы бөлшектер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Молекула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Изотоптар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Нейтрондар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Корпускула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Нуклондар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Протондар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Изобарлар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Изотондар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13. Жай заттарға жататындар: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су</w:t>
      </w:r>
      <w:proofErr w:type="gramEnd"/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калий</w:t>
      </w:r>
      <w:proofErr w:type="gramEnd"/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перманганаты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C) ас тұзы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марганец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көмір қышқыл газы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темір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сутегі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тұз қышқылы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14. Радиоактивтілік  құбылысын  зерттеген  ғалымдар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А.Беккерель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Макс Планк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Мария  және</w:t>
      </w:r>
      <w:proofErr w:type="gramEnd"/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Пьер Кюрилер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Эрнест  Резерфорд</w:t>
      </w:r>
      <w:proofErr w:type="gramEnd"/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Чедвик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Н.Бор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Зоммерфельд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 Ван</w:t>
      </w:r>
      <w:r w:rsidRPr="0027197F">
        <w:rPr>
          <w:rFonts w:ascii="Times New Roman" w:hAnsi="Times New Roman" w:cs="Times New Roman"/>
          <w:sz w:val="24"/>
          <w:szCs w:val="24"/>
        </w:rPr>
        <w:t>-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27197F">
        <w:rPr>
          <w:rFonts w:ascii="Times New Roman" w:hAnsi="Times New Roman" w:cs="Times New Roman"/>
          <w:sz w:val="24"/>
          <w:szCs w:val="24"/>
        </w:rPr>
        <w:t>-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Брек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15. Эквиваленттік факторы  бірдей  мәнге  ие  болатын  жай заттар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Al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Ga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Ca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Si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E)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Na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F)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Be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G)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Mg</m:t>
        </m:r>
      </m:oMath>
    </w:p>
    <w:p w:rsidR="001422DF" w:rsidRPr="00C367AD" w:rsidRDefault="001422DF" w:rsidP="002719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H)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</m:t>
        </m:r>
      </m:oMath>
    </w:p>
    <w:p w:rsidR="0027197F" w:rsidRPr="00C367AD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7197F" w:rsidRPr="0027197F" w:rsidRDefault="0027197F" w:rsidP="00271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Pr="002719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ӨЖ </w:t>
      </w:r>
      <w:r w:rsidRPr="00C367AD">
        <w:rPr>
          <w:rFonts w:ascii="Times New Roman" w:hAnsi="Times New Roman" w:cs="Times New Roman"/>
          <w:b/>
          <w:sz w:val="24"/>
          <w:szCs w:val="24"/>
          <w:lang w:val="en-US"/>
        </w:rPr>
        <w:t>№ 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ЭДТ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1. Екі немесе одан да көп компоненттерден тұратын біртекті системаны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ерігіштік;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еріген зат;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ерітінділер;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кристалдар;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гетерогенді система.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2. Менделеевтің ерітінділер жайында теорияның негізгі ережесі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ерігіштің молекуларының арасында еріген заттың молекуларының  таратуы;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еріген заттың молекуларының ерігіштің молекулалармен физикалық-химиялық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еріген заттың молекуларының ерігіштің молекулалармен  химиялық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өз арасында  химиялық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ерігіштің молекулаларының өз арасында    әрекеттесуі.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3. Ерітінділердің концентрациясын немен көрсетеді?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а) проценттік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4. Ерітінділердің 1 литрінде еріген заттың мольдік санымен не көрсетіледі?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5. 200г 10%-тік ерітінді дайындау үшін тұздың қанша грамы керек?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10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3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30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4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40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50 г</w:t>
        </w:r>
      </w:smartTag>
      <w:r w:rsidRPr="0027197F">
        <w:rPr>
          <w:rFonts w:ascii="Times New Roman" w:hAnsi="Times New Roman" w:cs="Times New Roman"/>
          <w:sz w:val="24"/>
          <w:szCs w:val="24"/>
        </w:rPr>
        <w:t>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smartTag w:uri="urn:schemas-microsoft-com:office:smarttags" w:element="metricconverter">
        <w:smartTagPr>
          <w:attr w:name="ProductID" w:val="1 литр"/>
        </w:smartTagPr>
        <w:r w:rsidRPr="0027197F">
          <w:rPr>
            <w:rFonts w:ascii="Times New Roman" w:hAnsi="Times New Roman" w:cs="Times New Roman"/>
            <w:sz w:val="24"/>
            <w:szCs w:val="24"/>
            <w:lang w:val="kk-KZ"/>
          </w:rPr>
          <w:t>1 литр</w:t>
        </w:r>
      </w:smartTag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2м NaCI ерітінді дайындау үшін тұздың қанша грамы керек?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58,5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58,5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9,3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29,3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17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117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20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200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250г.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7.Егер су ерітінде қалған компонентеррден көп болса, ондай ерітінді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қанықпаған;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сусыз;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конценттраттық;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қанық.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8. Суда ерітін электролиттің диссоциация қалай өтеді?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тұрақты электр тогының әсерінен;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тұрақсыз электр тогының әсерінен;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су молекуланың әсерінен;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Ван-дер-Вальс күштерін арқылы;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сутектік байланыс арқылы.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9. Диссоциацияланған молекулалар саның жалпы еріген молекулалар санына қатынасы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диссоциациялану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диссоциациялану дәрежесі;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диссоциациялану мольдік үлес;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диссоциациялану молярлық үлес;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диссоциациялану салмақтық үлес.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10. Диссоциацияланың дәрежелері қандай мағыналарға ие болады?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lastRenderedPageBreak/>
        <w:t>а)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10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-нан </w:t>
      </w:r>
      <w:r w:rsidRPr="0027197F">
        <w:rPr>
          <w:rFonts w:ascii="Times New Roman" w:hAnsi="Times New Roman" w:cs="Times New Roman"/>
          <w:sz w:val="24"/>
          <w:szCs w:val="24"/>
        </w:rPr>
        <w:t>100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100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1000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д) 1-ден </w:t>
      </w:r>
      <w:r w:rsidRPr="0027197F">
        <w:rPr>
          <w:rFonts w:ascii="Times New Roman" w:hAnsi="Times New Roman" w:cs="Times New Roman"/>
          <w:position w:val="-4"/>
          <w:sz w:val="24"/>
          <w:szCs w:val="24"/>
        </w:rPr>
        <w:object w:dxaOrig="240" w:dyaOrig="200">
          <v:shape id="_x0000_i1042" type="#_x0000_t75" style="width:12pt;height:10pt" o:ole="">
            <v:imagedata r:id="rId37" o:title=""/>
          </v:shape>
          <o:OLEObject Type="Embed" ProgID="Equation.3" ShapeID="_x0000_i1042" DrawAspect="Content" ObjectID="_1506257556" r:id="rId38"/>
        </w:objec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дейін.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11. Диссоциация кезінде катион ретінде тек қана сутегі катионын түзетін электролиттерді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қышқылдық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қыщқыл;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қышқылдық оксид.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12. Диссоциация кезінде анион ретінде тек қана гидроксид-ионын түзетін электролиттерді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негіздік оксид;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негіздік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қышқыл.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13. Әрі гидроксид иондарын, әрі сутек катиондарын түзе ыдырайтын электролиттерді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күшті;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әсіз;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амфотерлік;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орайлас;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апротондық.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14. Алюминийдың сульфаты диссоциацияланда иондарының мөлшері қандай болады?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2;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3,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4;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5,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6.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15. Сутек және гидроксид иондары концентрациясының көбейтіндісі тұрақты шама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16. Әлсіз электролиттің диссоциациялану тепе-теңдігінің константасы тағы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д) айналу дәрежесі.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17. Егер сутек ионының концентрациясы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11; 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14;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3;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-3;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-11.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18. Сутектік көрсеткіш қандай мағыналарға ие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25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∞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16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-∞ +∞.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19. Егер гидроксид ионының концентрациясы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2;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12;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14: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10.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20. –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lg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[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197F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7197F">
        <w:rPr>
          <w:rFonts w:ascii="Times New Roman" w:hAnsi="Times New Roman" w:cs="Times New Roman"/>
          <w:sz w:val="24"/>
          <w:szCs w:val="24"/>
        </w:rPr>
        <w:t xml:space="preserve">]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неге тең?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рОН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рК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proofErr w:type="gramStart"/>
      <w:r w:rsidRPr="002719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7197F">
        <w:rPr>
          <w:rFonts w:ascii="Times New Roman" w:hAnsi="Times New Roman" w:cs="Times New Roman"/>
          <w:sz w:val="24"/>
          <w:szCs w:val="24"/>
        </w:rPr>
        <w:t>α;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рК</w:t>
      </w:r>
      <w:proofErr w:type="gramStart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proofErr w:type="gramEnd"/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21. Натрий карбонаттың су ерітіндінің қышқылдық неге тең?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&gt;7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&lt;7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22. Амоний хлоридінің су ерітіндінің қышқылдық неге тең?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&gt;7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&lt;7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23. Лакмус натрий карбонатты су ерітінде қандай түске боялады?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қызыл;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күлгін;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сары;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қызылкүрен;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көк.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24. Суның электролиттік диссоциацияға қарап, ол қандай электролит болады?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а) әлсіз;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бейэлектролит;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күшті;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қатты;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диэлектрик.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25. Заттардың қайсысы күшті электролит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CuCO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27197F">
        <w:rPr>
          <w:rFonts w:ascii="Times New Roman" w:hAnsi="Times New Roman" w:cs="Times New Roman"/>
          <w:sz w:val="24"/>
          <w:szCs w:val="24"/>
        </w:rPr>
        <w:t>(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26. Заттардың қайсысы әлсіз электролит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27. Бейтарп ортасында рН қандай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 7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</w:t>
      </w:r>
    </w:p>
    <w:p w:rsidR="0027197F" w:rsidRPr="0027197F" w:rsidRDefault="0027197F" w:rsidP="0027197F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0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 7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28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 Гидролиз деген не?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әлсіз электролиттің түзілуіне әкелетін тұздың иондарының сумен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ерітінде еріген заттың молекуларының ыдырауы;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заттың қыздыру кезінде ыдырауы;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ассоциаттарға қосылуы;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ерітінде кристалогидраттардың түзілуі.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29. Заттардың қайсылары гидролизге ұшыратады?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Na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</w:rPr>
        <w:t>б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NaCI</w:t>
      </w:r>
      <w:proofErr w:type="spellEnd"/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</w:rPr>
        <w:t>в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)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7197F">
        <w:rPr>
          <w:rFonts w:ascii="Times New Roman" w:hAnsi="Times New Roman" w:cs="Times New Roman"/>
          <w:sz w:val="24"/>
          <w:szCs w:val="24"/>
        </w:rPr>
        <w:t>г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 ZnCI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es-ES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es-ES"/>
        </w:rPr>
        <w:t>) Ca(NO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s-ES"/>
        </w:rPr>
        <w:t>30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 Заттардың қайсылары гидролизге ұшырамайды?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7197F">
        <w:rPr>
          <w:rFonts w:ascii="Times New Roman" w:hAnsi="Times New Roman" w:cs="Times New Roman"/>
          <w:sz w:val="24"/>
          <w:szCs w:val="24"/>
        </w:rPr>
        <w:t>а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4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б)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197F">
        <w:rPr>
          <w:rFonts w:ascii="Times New Roman" w:hAnsi="Times New Roman" w:cs="Times New Roman"/>
          <w:sz w:val="24"/>
          <w:szCs w:val="24"/>
        </w:rPr>
        <w:t>СООК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ZnCI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г) (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27197F">
        <w:rPr>
          <w:rFonts w:ascii="Times New Roman" w:hAnsi="Times New Roman" w:cs="Times New Roman"/>
          <w:sz w:val="24"/>
          <w:szCs w:val="24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31.  Гидролизденетін тұздар жұбы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а)  MgSO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,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б)  FeCl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2 ,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CrSO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                           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в)  Na 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SO4;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г)   Ba( 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 BaCl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2,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MgSO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32. Бейэлектролиттер деп ... заттарды айтамыз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өзгеретін;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металдар;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в) электр тогын өткізбейтін;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электр тогын өткізетін;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өзгеріссіз.</w:t>
      </w:r>
      <w:r w:rsidRPr="0027197F">
        <w:rPr>
          <w:rFonts w:ascii="Times New Roman" w:hAnsi="Times New Roman" w:cs="Times New Roman"/>
          <w:position w:val="-10"/>
          <w:sz w:val="24"/>
          <w:szCs w:val="24"/>
          <w:lang w:val="kk-KZ"/>
        </w:rPr>
        <w:object w:dxaOrig="180" w:dyaOrig="340">
          <v:shape id="_x0000_i1043" type="#_x0000_t75" style="width:9pt;height:17pt" o:ole="">
            <v:imagedata r:id="rId39" o:title=""/>
          </v:shape>
          <o:OLEObject Type="Embed" ProgID="Equation.3" ShapeID="_x0000_i1043" DrawAspect="Content" ObjectID="_1506257557" r:id="rId40"/>
        </w:objec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33. Ерітіндісі электролит болатын зат 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К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іО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Cr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г) Cr(ОН)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д) СО.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34. Диссоциацияланғанда   көп ион түзетін зат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KCl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б)AlCl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H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д)KNO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35. Электролит заттраға жатады: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металдар;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қант;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бейметалдар;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ерімейтін негіздер: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36. Электролиттік диссоциациялану процессі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электр тогын өткізбеуі;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б) электр тогын өткізу;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электролиитер иондарға ыдырауы;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иондарға мүлдем ыдырамауы;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д) гидроксид ионының түзілуі.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37. Су ерітіндісінде күшті электролит болып табылады: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СООН;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С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НСООNа.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38. Электрөткізгіштікке заттарды тексеру үшін прибор шамы электродтарды енгізу кезінде жанады: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қант (кристалды);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қант (су ерітіндісінде);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натрий хлориді (кристалды);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натрий хлориді (су ерітіндісінде);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39. Электрөткізгіштікке заттарды тексеру үшін прибор шамы электродтарды енгізу кезінде жанады: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а) тұз қышқылы;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калий хлориді (кристалды);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темір оксиді;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дистилделген су;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40. Күшті электролиттің формуласы: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НNО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СаСО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Сu(ОН)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62E4" w:rsidRPr="0027197F" w:rsidRDefault="00BE62E4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E62E4" w:rsidRPr="0027197F" w:rsidSect="00C367AD">
      <w:pgSz w:w="11906" w:h="16838"/>
      <w:pgMar w:top="851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422DF"/>
    <w:rsid w:val="001422DF"/>
    <w:rsid w:val="0027197F"/>
    <w:rsid w:val="00444C14"/>
    <w:rsid w:val="006B456A"/>
    <w:rsid w:val="007205FB"/>
    <w:rsid w:val="008A7184"/>
    <w:rsid w:val="00A669A6"/>
    <w:rsid w:val="00BE62E4"/>
    <w:rsid w:val="00C367AD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D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22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1471</Words>
  <Characters>8390</Characters>
  <Application>Microsoft Office Word</Application>
  <DocSecurity>0</DocSecurity>
  <Lines>69</Lines>
  <Paragraphs>19</Paragraphs>
  <ScaleCrop>false</ScaleCrop>
  <Company>Computer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2015-10-13T10:05:00Z</cp:lastPrinted>
  <dcterms:created xsi:type="dcterms:W3CDTF">2015-10-12T08:56:00Z</dcterms:created>
  <dcterms:modified xsi:type="dcterms:W3CDTF">2015-10-13T10:05:00Z</dcterms:modified>
</cp:coreProperties>
</file>